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5" w:rsidRPr="0048464A" w:rsidRDefault="00775C95" w:rsidP="00D7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D70C5A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Плану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мероприятий по противодействию коррупции в Камчатском крае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на 2016-2018 годы</w:t>
      </w:r>
      <w:r w:rsidR="00F1234E">
        <w:rPr>
          <w:rFonts w:ascii="Times New Roman" w:hAnsi="Times New Roman"/>
          <w:sz w:val="24"/>
          <w:szCs w:val="24"/>
        </w:rPr>
        <w:t xml:space="preserve"> (за</w:t>
      </w:r>
      <w:r w:rsidR="00223F65">
        <w:rPr>
          <w:rFonts w:ascii="Times New Roman" w:hAnsi="Times New Roman"/>
          <w:sz w:val="24"/>
          <w:szCs w:val="24"/>
        </w:rPr>
        <w:t xml:space="preserve"> 1 </w:t>
      </w:r>
      <w:proofErr w:type="gramStart"/>
      <w:r w:rsidR="00223F65">
        <w:rPr>
          <w:rFonts w:ascii="Times New Roman" w:hAnsi="Times New Roman"/>
          <w:sz w:val="24"/>
          <w:szCs w:val="24"/>
        </w:rPr>
        <w:t xml:space="preserve">квартал </w:t>
      </w:r>
      <w:r w:rsidR="00F1234E">
        <w:rPr>
          <w:rFonts w:ascii="Times New Roman" w:hAnsi="Times New Roman"/>
          <w:sz w:val="24"/>
          <w:szCs w:val="24"/>
        </w:rPr>
        <w:t xml:space="preserve"> </w:t>
      </w:r>
      <w:r w:rsidR="00223F65">
        <w:rPr>
          <w:rFonts w:ascii="Times New Roman" w:hAnsi="Times New Roman"/>
          <w:sz w:val="24"/>
          <w:szCs w:val="24"/>
        </w:rPr>
        <w:t>2017</w:t>
      </w:r>
      <w:proofErr w:type="gramEnd"/>
      <w:r w:rsidR="0097100E">
        <w:rPr>
          <w:rFonts w:ascii="Times New Roman" w:hAnsi="Times New Roman"/>
          <w:sz w:val="24"/>
          <w:szCs w:val="24"/>
        </w:rPr>
        <w:t xml:space="preserve"> год</w:t>
      </w:r>
      <w:r w:rsidR="00223F65">
        <w:rPr>
          <w:rFonts w:ascii="Times New Roman" w:hAnsi="Times New Roman"/>
          <w:sz w:val="24"/>
          <w:szCs w:val="24"/>
        </w:rPr>
        <w:t>а</w:t>
      </w:r>
      <w:r w:rsidR="00D70C5A">
        <w:rPr>
          <w:rFonts w:ascii="Times New Roman" w:hAnsi="Times New Roman"/>
          <w:sz w:val="24"/>
          <w:szCs w:val="24"/>
        </w:rPr>
        <w:t xml:space="preserve"> Министерство спорта и молодежной политики Камчатского края)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21"/>
        <w:gridCol w:w="3892"/>
        <w:gridCol w:w="3543"/>
      </w:tblGrid>
      <w:tr w:rsidR="00775C95" w:rsidRPr="0048464A" w:rsidTr="00040B6A">
        <w:tc>
          <w:tcPr>
            <w:tcW w:w="675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92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040B6A">
        <w:tc>
          <w:tcPr>
            <w:tcW w:w="15134" w:type="dxa"/>
            <w:gridSpan w:val="5"/>
            <w:shd w:val="clear" w:color="auto" w:fill="auto"/>
          </w:tcPr>
          <w:p w:rsidR="00775C95" w:rsidRPr="00DF4472" w:rsidRDefault="00775C95" w:rsidP="00040B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Представление исполнительными органами государственной власти Камчатского края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исполнительных органах государственной власти Камчатского края)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3892" w:type="dxa"/>
            <w:shd w:val="clear" w:color="auto" w:fill="auto"/>
          </w:tcPr>
          <w:p w:rsidR="00775C95" w:rsidRPr="00066A4E" w:rsidRDefault="00040B6A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</w:t>
            </w:r>
            <w:r w:rsidR="00775C95" w:rsidRPr="00066A4E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F1234E" w:rsidP="0097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 xml:space="preserve"> по показателям мониторинга хода реализации мероприятий по противодействию коррупции</w:t>
            </w:r>
            <w:r w:rsidR="0097100E" w:rsidRPr="0097100E">
              <w:rPr>
                <w:rFonts w:ascii="Times New Roman" w:hAnsi="Times New Roman"/>
                <w:sz w:val="24"/>
                <w:szCs w:val="24"/>
              </w:rPr>
              <w:t xml:space="preserve"> за 2016 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направлен в адрес Главного управления государственной службы Губернатора и Правительства Камчатского края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Осуществление антикоррупционной экспертизы нормативных правовых актов исполнительных органов государственной власти Камчатского края,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21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</w:pPr>
            <w:r w:rsidRPr="00066A4E">
              <w:t>в течение 2016-2018 годов</w:t>
            </w:r>
            <w:r w:rsidRPr="00066A4E">
              <w:rPr>
                <w:i/>
              </w:rPr>
              <w:t xml:space="preserve"> </w:t>
            </w:r>
            <w:r w:rsidRPr="00066A4E">
              <w:t>(по мере необходимости)</w:t>
            </w:r>
          </w:p>
        </w:tc>
        <w:tc>
          <w:tcPr>
            <w:tcW w:w="3892" w:type="dxa"/>
            <w:shd w:val="clear" w:color="auto" w:fill="FFFFFF"/>
          </w:tcPr>
          <w:p w:rsidR="00775C95" w:rsidRPr="00066A4E" w:rsidRDefault="00E006CA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FFFFFF"/>
          </w:tcPr>
          <w:p w:rsidR="0097100E" w:rsidRPr="00223F65" w:rsidRDefault="0097100E" w:rsidP="00E006CA">
            <w:pPr>
              <w:pStyle w:val="a6"/>
              <w:spacing w:before="0" w:beforeAutospacing="0" w:after="0" w:afterAutospacing="0"/>
              <w:jc w:val="both"/>
            </w:pPr>
            <w:r>
              <w:t>В</w:t>
            </w:r>
            <w:r w:rsidR="00F1234E">
              <w:t xml:space="preserve"> Министерстве</w:t>
            </w:r>
            <w:r>
              <w:t xml:space="preserve"> по мере необходимости</w:t>
            </w:r>
            <w:r w:rsidR="00F1234E">
              <w:t xml:space="preserve"> проводится антикоррупционная экспертиза</w:t>
            </w:r>
            <w:r w:rsidR="00F1234E" w:rsidRPr="00066A4E">
              <w:t xml:space="preserve"> проектов нормативных правовых актов</w:t>
            </w:r>
            <w:r w:rsidR="00F1234E">
              <w:t>.</w:t>
            </w:r>
            <w:r>
              <w:t xml:space="preserve"> </w:t>
            </w:r>
            <w:r w:rsidRPr="00223F65">
              <w:t xml:space="preserve">За </w:t>
            </w:r>
            <w:r w:rsidR="00223F65" w:rsidRPr="00223F65">
              <w:t>1 квартал 2017 года</w:t>
            </w:r>
            <w:r w:rsidRPr="00223F65">
              <w:t xml:space="preserve"> экс</w:t>
            </w:r>
            <w:r w:rsidR="00223F65" w:rsidRPr="00223F65">
              <w:t>пертиза проведена в отношении 7</w:t>
            </w:r>
            <w:r w:rsidRPr="00223F65">
              <w:t xml:space="preserve"> проектов.</w:t>
            </w:r>
            <w:r w:rsidR="00F1234E" w:rsidRPr="00223F65">
              <w:t xml:space="preserve"> </w:t>
            </w:r>
          </w:p>
          <w:p w:rsidR="00775C95" w:rsidRPr="00066A4E" w:rsidRDefault="00E006CA" w:rsidP="00E006CA">
            <w:pPr>
              <w:pStyle w:val="a6"/>
              <w:spacing w:before="0" w:beforeAutospacing="0" w:after="0" w:afterAutospacing="0"/>
              <w:jc w:val="both"/>
            </w:pPr>
            <w:r w:rsidRPr="00066A4E">
              <w:t>При осуществлении антикоррупционной экспертизы проектов</w:t>
            </w:r>
            <w:r w:rsidR="00775C95" w:rsidRPr="00066A4E">
              <w:t xml:space="preserve"> нормативных правовых актов </w:t>
            </w:r>
            <w:proofErr w:type="spellStart"/>
            <w:r w:rsidR="00775C95" w:rsidRPr="00066A4E">
              <w:t>коррупциогенных</w:t>
            </w:r>
            <w:proofErr w:type="spellEnd"/>
            <w:r w:rsidR="00775C95" w:rsidRPr="00066A4E">
              <w:t xml:space="preserve"> факторов, </w:t>
            </w:r>
            <w:r w:rsidR="00775C95" w:rsidRPr="00066A4E">
              <w:rPr>
                <w:rFonts w:eastAsia="Calibr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066A4E">
              <w:rPr>
                <w:rFonts w:eastAsia="Calibri"/>
                <w:bCs/>
                <w:iCs/>
                <w:lang w:eastAsia="en-US"/>
              </w:rPr>
              <w:t xml:space="preserve"> не </w:t>
            </w:r>
            <w:proofErr w:type="gramStart"/>
            <w:r w:rsidRPr="00066A4E">
              <w:rPr>
                <w:rFonts w:eastAsia="Calibri"/>
                <w:bCs/>
                <w:iCs/>
                <w:lang w:eastAsia="en-US"/>
              </w:rPr>
              <w:t>выявлено</w:t>
            </w:r>
            <w:r w:rsidR="0097100E"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066A4E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="00775C95" w:rsidRPr="00066A4E">
              <w:t xml:space="preserve"> </w:t>
            </w:r>
            <w:proofErr w:type="gramEnd"/>
          </w:p>
        </w:tc>
      </w:tr>
      <w:tr w:rsidR="00066A4E" w:rsidRPr="00066A4E" w:rsidTr="00040B6A">
        <w:tc>
          <w:tcPr>
            <w:tcW w:w="675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Обеспечение действенного функционирования: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066A4E">
              <w:t>-межведомственного электронного взаимодействия исполнительными органами государственной власти Камчатского края;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-единой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1921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</w:pPr>
            <w:r w:rsidRPr="00066A4E">
              <w:t>в течение 2016-2018 годов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2" w:type="dxa"/>
            <w:shd w:val="clear" w:color="auto" w:fill="FFFFFF"/>
          </w:tcPr>
          <w:p w:rsidR="00775C95" w:rsidRPr="00066A4E" w:rsidRDefault="00E006CA" w:rsidP="00E006CA">
            <w:pPr>
              <w:spacing w:after="0" w:line="240" w:lineRule="auto"/>
              <w:jc w:val="both"/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Камчатского края </w:t>
            </w:r>
          </w:p>
        </w:tc>
        <w:tc>
          <w:tcPr>
            <w:tcW w:w="3543" w:type="dxa"/>
            <w:shd w:val="clear" w:color="auto" w:fill="FFFFFF"/>
          </w:tcPr>
          <w:p w:rsidR="00775C95" w:rsidRPr="0097100E" w:rsidRDefault="0097100E" w:rsidP="00040B6A">
            <w:pPr>
              <w:pStyle w:val="a6"/>
              <w:spacing w:before="0" w:beforeAutospacing="0" w:after="0" w:afterAutospacing="0"/>
              <w:jc w:val="both"/>
            </w:pPr>
            <w:r>
              <w:t>Н</w:t>
            </w:r>
            <w:r w:rsidR="00F1234E">
              <w:t>а постоянной основе</w:t>
            </w:r>
            <w:r>
              <w:t xml:space="preserve"> п</w:t>
            </w:r>
            <w:r w:rsidRPr="00066A4E">
              <w:t>роводится работа</w:t>
            </w:r>
            <w:r w:rsidR="00E006CA" w:rsidRPr="00066A4E">
              <w:t xml:space="preserve"> в единой системе документооборота, позволяющей осуществлять ведение учета и контроля исполнения документов</w:t>
            </w:r>
            <w:r w:rsidR="00976AED" w:rsidRPr="00066A4E">
              <w:t>,</w:t>
            </w:r>
            <w:r w:rsidR="00E006CA" w:rsidRPr="00066A4E">
              <w:t xml:space="preserve"> </w:t>
            </w:r>
            <w:r w:rsidR="00775C95" w:rsidRPr="00066A4E">
              <w:t>сокращение бумажного документооборота и обеспечение эффективного учета и контроля исполнения документов</w:t>
            </w:r>
            <w:r>
              <w:t xml:space="preserve">, также ведется работа </w:t>
            </w:r>
            <w:r w:rsidRPr="00066A4E">
              <w:t>межведомственного электронного взаимодействия</w:t>
            </w:r>
          </w:p>
        </w:tc>
      </w:tr>
      <w:tr w:rsidR="00066A4E" w:rsidRPr="00066A4E" w:rsidTr="00040B6A">
        <w:tc>
          <w:tcPr>
            <w:tcW w:w="15134" w:type="dxa"/>
            <w:gridSpan w:val="5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 исполнительными органами государственной власти Камчатского края в 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сфере, использование государственного имущества, закупок товаров, работ и услуг для обеспечения 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по мере необходимости,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проведение семинаров - ежеквартально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A72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Камчатского края </w:t>
            </w:r>
          </w:p>
        </w:tc>
        <w:tc>
          <w:tcPr>
            <w:tcW w:w="3543" w:type="dxa"/>
            <w:shd w:val="clear" w:color="auto" w:fill="auto"/>
          </w:tcPr>
          <w:p w:rsidR="002C77DF" w:rsidRDefault="006E3B79" w:rsidP="0097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Сотрудники Министерства, ответственные за размещение конкурсных процедур и организацию работы в рамках законодательства </w:t>
            </w:r>
            <w:r w:rsidR="002C77DF">
              <w:rPr>
                <w:rFonts w:ascii="Times New Roman" w:hAnsi="Times New Roman"/>
                <w:sz w:val="24"/>
                <w:szCs w:val="24"/>
              </w:rPr>
              <w:t>в сфере закупок товаров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товаров, работ, услуг для государственных нужд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имеют необходимое образование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>.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C95" w:rsidRPr="00066A4E" w:rsidRDefault="0061025C" w:rsidP="002C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специалисты, ответственные за данную работу регулярно повышают свою квалификацию. Также</w:t>
            </w:r>
            <w:r w:rsidR="002C77DF">
              <w:rPr>
                <w:rFonts w:ascii="Times New Roman" w:hAnsi="Times New Roman"/>
                <w:sz w:val="24"/>
                <w:szCs w:val="24"/>
              </w:rPr>
              <w:t>,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при первой возможности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проходят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2C77D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по данной программе на семинарах.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Министерства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на постоянной основе взаимодействуют с подведомственными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ми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6A568D" w:rsidRPr="00066A4E">
              <w:rPr>
                <w:rFonts w:ascii="Times New Roman" w:hAnsi="Times New Roman"/>
                <w:sz w:val="24"/>
                <w:szCs w:val="24"/>
              </w:rPr>
              <w:t xml:space="preserve"> изменениях в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>т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>ве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 и при необходимости оказывают методическую помощь. 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Организация   исполнительными   органами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государственной власти Камчатского края мер по предупреждению коррупции</w:t>
            </w:r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</w:t>
            </w:r>
            <w:proofErr w:type="spellStart"/>
            <w:proofErr w:type="gramStart"/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>го-сударственных</w:t>
            </w:r>
            <w:proofErr w:type="spellEnd"/>
            <w:proofErr w:type="gramEnd"/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 и организациях, созданных для выполнения задач, поставленных перед исполнительными органами государственной власти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в соответствии с планами противодействия коррупции в исполнительных органах</w:t>
            </w:r>
            <w:r w:rsidRPr="00066A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государственной власти Камчатского края</w:t>
            </w:r>
            <w:r w:rsidRPr="00066A4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61025C" w:rsidP="002C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 подведомственных</w:t>
            </w:r>
            <w:proofErr w:type="gramEnd"/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еждениях Министерства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продолжают работать 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>комиссии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коррупции, по утвержденным планам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работы комиссий по вопросам противодействия коррупции</w:t>
            </w:r>
            <w:r w:rsidR="00CE34E5" w:rsidRPr="0006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6A4E" w:rsidRPr="00066A4E" w:rsidTr="00040B6A">
        <w:tc>
          <w:tcPr>
            <w:tcW w:w="15134" w:type="dxa"/>
            <w:gridSpan w:val="5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4. 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замещающих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223F65" w:rsidP="00223F65">
            <w:pPr>
              <w:pStyle w:val="a6"/>
              <w:spacing w:before="0" w:beforeAutospacing="0" w:after="0" w:afterAutospacing="0"/>
              <w:jc w:val="both"/>
            </w:pPr>
            <w:r>
              <w:t>В настоящее время проводится работа</w:t>
            </w:r>
            <w:r w:rsidR="00CE34E5" w:rsidRPr="00066A4E">
              <w:t xml:space="preserve"> по приему сведений о доходах, расходах, об имуществе и обязательствах имущественного характера</w:t>
            </w:r>
            <w:r>
              <w:t xml:space="preserve"> </w:t>
            </w:r>
            <w:r>
              <w:t>за отчетный период 2016 года</w:t>
            </w:r>
            <w:r w:rsidR="00CE34E5" w:rsidRPr="00066A4E">
              <w:t>, представляемых гражданскими служащими</w:t>
            </w:r>
            <w:r w:rsidR="006E3B79" w:rsidRPr="00066A4E">
              <w:t xml:space="preserve"> </w:t>
            </w:r>
            <w:proofErr w:type="gramStart"/>
            <w:r w:rsidR="006E3B79" w:rsidRPr="00066A4E">
              <w:t>Министерства</w:t>
            </w:r>
            <w:r w:rsidR="0061025C">
              <w:t xml:space="preserve"> </w:t>
            </w:r>
            <w:r w:rsidR="006E3B79" w:rsidRPr="00066A4E">
              <w:t xml:space="preserve"> и</w:t>
            </w:r>
            <w:proofErr w:type="gramEnd"/>
            <w:r w:rsidR="006E3B79" w:rsidRPr="00066A4E">
              <w:t xml:space="preserve"> </w:t>
            </w:r>
            <w:r w:rsidR="00CE34E5" w:rsidRPr="00066A4E">
              <w:t xml:space="preserve"> руководителями краевых государственных учреждений</w:t>
            </w:r>
            <w:r w:rsidR="0061025C">
              <w:t xml:space="preserve">. </w:t>
            </w:r>
            <w:r>
              <w:t>Далее с</w:t>
            </w:r>
            <w:r w:rsidR="0061025C">
              <w:t>ведения</w:t>
            </w:r>
            <w:r>
              <w:t xml:space="preserve"> будут</w:t>
            </w:r>
            <w:r w:rsidR="0061025C">
              <w:t xml:space="preserve"> размещены</w:t>
            </w:r>
            <w:r w:rsidR="002C77DF">
              <w:t xml:space="preserve"> в установленном </w:t>
            </w:r>
            <w:proofErr w:type="gramStart"/>
            <w:r w:rsidR="002C77DF">
              <w:t xml:space="preserve">порядке </w:t>
            </w:r>
            <w:r w:rsidR="0061025C">
              <w:t xml:space="preserve"> на</w:t>
            </w:r>
            <w:proofErr w:type="gramEnd"/>
            <w:r w:rsidR="0061025C">
              <w:t xml:space="preserve"> странице Министерства спорта и молодежной политики Камчатского края. </w:t>
            </w:r>
          </w:p>
        </w:tc>
      </w:tr>
    </w:tbl>
    <w:p w:rsidR="00040B6A" w:rsidRPr="00066A4E" w:rsidRDefault="00040B6A"/>
    <w:sectPr w:rsidR="00040B6A" w:rsidRPr="00066A4E" w:rsidSect="00040B6A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40B6A"/>
    <w:rsid w:val="00066A4E"/>
    <w:rsid w:val="00223F65"/>
    <w:rsid w:val="00242EE5"/>
    <w:rsid w:val="002C77DF"/>
    <w:rsid w:val="00507370"/>
    <w:rsid w:val="00554254"/>
    <w:rsid w:val="005611E7"/>
    <w:rsid w:val="0061025C"/>
    <w:rsid w:val="006A568D"/>
    <w:rsid w:val="006E3B79"/>
    <w:rsid w:val="00775C95"/>
    <w:rsid w:val="0097100E"/>
    <w:rsid w:val="00976AED"/>
    <w:rsid w:val="009F0FA7"/>
    <w:rsid w:val="00A72B81"/>
    <w:rsid w:val="00C478AD"/>
    <w:rsid w:val="00CE34E5"/>
    <w:rsid w:val="00D70C5A"/>
    <w:rsid w:val="00E006CA"/>
    <w:rsid w:val="00F1234E"/>
    <w:rsid w:val="00F31707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820E-83CE-440C-A9DB-34CCB039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Власенко Ольга Вячеславовна</cp:lastModifiedBy>
  <cp:revision>2</cp:revision>
  <cp:lastPrinted>2016-10-17T23:19:00Z</cp:lastPrinted>
  <dcterms:created xsi:type="dcterms:W3CDTF">2017-04-17T04:33:00Z</dcterms:created>
  <dcterms:modified xsi:type="dcterms:W3CDTF">2017-04-17T04:33:00Z</dcterms:modified>
</cp:coreProperties>
</file>