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2"/>
        <w:tblW w:w="4878" w:type="dxa"/>
        <w:jc w:val="left"/>
        <w:tblInd w:w="5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</w:tblGrid>
      <w:tr>
        <w:trPr/>
        <w:tc>
          <w:tcPr>
            <w:tcW w:w="4878" w:type="dxa"/>
            <w:tcBorders/>
            <w:shd w:fill="auto" w:val="clear"/>
          </w:tcPr>
          <w:p>
            <w:pPr>
              <w:pStyle w:val="NormalWeb1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Приложение № 2 к положению о Единой всероссийской  спортивной классификации,</w:t>
            </w:r>
          </w:p>
          <w:p>
            <w:pPr>
              <w:pStyle w:val="NormalWeb1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утвержденному приказом Министерства спорта Российской Федерации</w:t>
            </w:r>
          </w:p>
          <w:p>
            <w:pPr>
              <w:pStyle w:val="NormalWeb1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от «_</w:t>
            </w:r>
            <w:r>
              <w:rPr>
                <w:color w:val="000000"/>
                <w:spacing w:val="0"/>
                <w:kern w:val="0"/>
                <w:sz w:val="20"/>
                <w:szCs w:val="20"/>
                <w:u w:val="single"/>
              </w:rPr>
              <w:t>3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_» марта 2025 г. № _</w:t>
            </w:r>
            <w:r>
              <w:rPr>
                <w:color w:val="000000"/>
                <w:spacing w:val="0"/>
                <w:kern w:val="0"/>
                <w:sz w:val="20"/>
                <w:szCs w:val="20"/>
                <w:u w:val="single"/>
              </w:rPr>
              <w:t>173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__</w:t>
            </w:r>
          </w:p>
          <w:p>
            <w:pPr>
              <w:pStyle w:val="NormalWeb1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Web1"/>
        <w:spacing w:before="0" w:after="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Web1"/>
        <w:spacing w:before="0" w:after="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Web1"/>
        <w:spacing w:before="0" w:after="0"/>
        <w:jc w:val="center"/>
        <w:rPr>
          <w:b/>
          <w:sz w:val="20"/>
        </w:rPr>
      </w:pPr>
      <w:r>
        <w:rPr>
          <w:b/>
          <w:sz w:val="20"/>
        </w:rPr>
        <w:t>СОГЛАСИЕ НА ОБРАБОТКУ ПЕРСОНАЛЬНЫХ ДАННЫХ</w:t>
      </w:r>
    </w:p>
    <w:p>
      <w:pPr>
        <w:pStyle w:val="NormalWeb1"/>
        <w:spacing w:before="0" w:after="0"/>
        <w:jc w:val="center"/>
        <w:rPr>
          <w:sz w:val="20"/>
        </w:rPr>
      </w:pPr>
      <w:r>
        <w:rPr>
          <w:sz w:val="20"/>
        </w:rPr>
      </w:r>
    </w:p>
    <w:p>
      <w:pPr>
        <w:pStyle w:val="NormalWeb1"/>
        <w:spacing w:before="0" w:after="0"/>
        <w:jc w:val="center"/>
        <w:rPr>
          <w:sz w:val="20"/>
        </w:rPr>
      </w:pPr>
      <w:r>
        <w:rPr>
          <w:sz w:val="20"/>
        </w:rPr>
        <w:t>Я,</w:t>
      </w:r>
      <w:r>
        <w:rPr>
          <w:color w:val="000000"/>
          <w:sz w:val="20"/>
        </w:rPr>
        <w:t>_____________________________________________________________________________________________________</w:t>
      </w:r>
      <w:r>
        <w:rPr>
          <w:sz w:val="20"/>
        </w:rPr>
        <w:t xml:space="preserve">,                         </w:t>
      </w:r>
      <w:r>
        <w:rPr>
          <w:i/>
          <w:sz w:val="16"/>
        </w:rPr>
        <w:t>(  указывается фамилия, имя, отчество (при наличии) субъекта персональных данных)</w:t>
      </w:r>
    </w:p>
    <w:p>
      <w:pPr>
        <w:pStyle w:val="NormalWeb1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Web1"/>
        <w:spacing w:before="0" w:after="0"/>
        <w:jc w:val="both"/>
        <w:rPr>
          <w:color w:val="000000"/>
          <w:sz w:val="20"/>
        </w:rPr>
      </w:pPr>
      <w:r>
        <w:rPr>
          <w:sz w:val="20"/>
        </w:rPr>
        <w:t xml:space="preserve">паспорт серия </w:t>
      </w:r>
      <w:r>
        <w:rPr>
          <w:color w:val="000000"/>
          <w:sz w:val="20"/>
        </w:rPr>
        <w:t>______</w:t>
      </w:r>
      <w:r>
        <w:rPr>
          <w:sz w:val="20"/>
        </w:rPr>
        <w:t xml:space="preserve"> № </w:t>
      </w:r>
      <w:r>
        <w:rPr>
          <w:color w:val="000000"/>
          <w:sz w:val="20"/>
        </w:rPr>
        <w:t>_________</w:t>
      </w:r>
      <w:r>
        <w:rPr>
          <w:sz w:val="20"/>
        </w:rPr>
        <w:t xml:space="preserve"> выдан «</w:t>
      </w:r>
      <w:r>
        <w:rPr>
          <w:color w:val="000000"/>
          <w:sz w:val="20"/>
        </w:rPr>
        <w:t>__</w:t>
      </w:r>
      <w:r>
        <w:rPr>
          <w:sz w:val="20"/>
        </w:rPr>
        <w:t>» </w:t>
      </w:r>
      <w:r>
        <w:rPr>
          <w:color w:val="000000"/>
          <w:sz w:val="20"/>
        </w:rPr>
        <w:t>______</w:t>
      </w:r>
      <w:r>
        <w:rPr>
          <w:sz w:val="20"/>
        </w:rPr>
        <w:t> г. ___________________</w:t>
      </w:r>
      <w:r>
        <w:rPr>
          <w:color w:val="000000"/>
          <w:sz w:val="20"/>
        </w:rPr>
        <w:t xml:space="preserve">___________________________________, </w:t>
      </w:r>
    </w:p>
    <w:p>
      <w:pPr>
        <w:pStyle w:val="NormalWeb1"/>
        <w:spacing w:before="0" w:after="0"/>
        <w:rPr>
          <w:i/>
          <w:i/>
          <w:color w:val="000000"/>
          <w:sz w:val="16"/>
        </w:rPr>
      </w:pPr>
      <w:r>
        <w:rPr>
          <w:i/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i/>
          <w:color w:val="000000"/>
          <w:sz w:val="16"/>
        </w:rPr>
        <w:t xml:space="preserve">(кем выдан)                           </w:t>
      </w:r>
    </w:p>
    <w:p>
      <w:pPr>
        <w:pStyle w:val="NormalWeb1"/>
        <w:spacing w:before="0" w:after="0"/>
        <w:jc w:val="both"/>
        <w:rPr>
          <w:color w:val="000000"/>
          <w:sz w:val="20"/>
        </w:rPr>
      </w:pPr>
      <w:r>
        <w:rPr>
          <w:sz w:val="20"/>
        </w:rPr>
        <w:t xml:space="preserve">зарегистрированный по адресу: </w:t>
      </w:r>
      <w:r>
        <w:rPr>
          <w:color w:val="000000"/>
          <w:sz w:val="20"/>
        </w:rPr>
        <w:t xml:space="preserve">_________________________________________________________________ </w:t>
      </w:r>
      <w:r>
        <w:rPr>
          <w:sz w:val="20"/>
        </w:rPr>
        <w:t>руководствуясь статьей 6 Федерального закона от 27.07.2006 № 152-ФЗ «О персональных данных» предоставляю ___</w:t>
      </w:r>
      <w:r>
        <w:rPr>
          <w:sz w:val="20"/>
          <w:u w:val="single"/>
        </w:rPr>
        <w:t xml:space="preserve">Министерству спорта Камчатского края </w:t>
      </w:r>
      <w:r>
        <w:rPr>
          <w:color w:val="000000"/>
          <w:sz w:val="20"/>
        </w:rPr>
        <w:t>_______________________________________________________</w:t>
      </w:r>
    </w:p>
    <w:p>
      <w:pPr>
        <w:pStyle w:val="NormalWeb1"/>
        <w:spacing w:before="0" w:after="0"/>
        <w:jc w:val="both"/>
        <w:rPr>
          <w:i/>
          <w:i/>
          <w:sz w:val="16"/>
        </w:rPr>
      </w:pPr>
      <w:r>
        <w:rPr>
          <w:i/>
          <w:color w:val="000000"/>
          <w:sz w:val="16"/>
        </w:rPr>
        <w:t xml:space="preserve">                                              </w:t>
      </w:r>
      <w:r>
        <w:rPr>
          <w:i/>
          <w:color w:val="000000"/>
          <w:sz w:val="16"/>
        </w:rPr>
        <w:t>(наименование оператора)</w:t>
      </w:r>
      <w:r>
        <w:rPr>
          <w:sz w:val="20"/>
        </w:rPr>
        <w:t xml:space="preserve">, </w:t>
        <w:tab/>
        <w:tab/>
        <w:tab/>
        <w:tab/>
        <w:tab/>
        <w:tab/>
        <w:tab/>
        <w:t xml:space="preserve">            зарегистрированному по адресу: </w:t>
      </w:r>
      <w:r>
        <w:rPr>
          <w:color w:val="000000"/>
          <w:sz w:val="20"/>
        </w:rPr>
        <w:t>_</w:t>
      </w:r>
      <w:r>
        <w:rPr>
          <w:color w:val="000000"/>
          <w:sz w:val="20"/>
          <w:u w:val="single"/>
        </w:rPr>
        <w:t>г. Петропавловск-Камчатский, ул. Советская, д. 35</w:t>
      </w:r>
      <w:r>
        <w:rPr>
          <w:color w:val="000000"/>
          <w:sz w:val="20"/>
        </w:rPr>
        <w:t>_____________</w:t>
      </w:r>
      <w:r>
        <w:rPr>
          <w:sz w:val="20"/>
        </w:rPr>
        <w:t xml:space="preserve">, (далее – оператор) согласие на обработку своих персональных данных. 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b/>
          <w:sz w:val="20"/>
        </w:rPr>
        <w:t xml:space="preserve">В лице представителя субъекта персональных данных  </w:t>
      </w:r>
      <w:r>
        <w:rPr>
          <w:sz w:val="20"/>
        </w:rPr>
        <w:t xml:space="preserve">(заполняется в случае получения согласия от </w:t>
      </w:r>
      <w:r>
        <w:rPr>
          <w:b/>
          <w:sz w:val="20"/>
        </w:rPr>
        <w:t xml:space="preserve"> </w:t>
      </w:r>
      <w:r>
        <w:rPr>
          <w:i/>
          <w:iCs/>
          <w:sz w:val="20"/>
          <w:u w:val="single"/>
        </w:rPr>
        <w:t>представителя</w:t>
      </w:r>
      <w:r>
        <w:rPr>
          <w:sz w:val="20"/>
        </w:rPr>
        <w:t xml:space="preserve"> субъекта персональных данных)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i/>
          <w:i/>
          <w:sz w:val="16"/>
        </w:rPr>
      </w:pPr>
      <w:r>
        <w:rPr>
          <w:i/>
          <w:sz w:val="16"/>
        </w:rPr>
        <w:t>(фамилия, имя, отчество (при наличии) полностью)</w:t>
      </w:r>
    </w:p>
    <w:p>
      <w:pPr>
        <w:pStyle w:val="NormalWeb1"/>
        <w:spacing w:before="0" w:after="0"/>
        <w:jc w:val="both"/>
        <w:rPr>
          <w:color w:val="000000"/>
          <w:sz w:val="20"/>
        </w:rPr>
      </w:pPr>
      <w:r>
        <w:rPr>
          <w:sz w:val="20"/>
        </w:rPr>
        <w:t xml:space="preserve">паспорт серия </w:t>
      </w:r>
      <w:r>
        <w:rPr>
          <w:color w:val="000000"/>
          <w:sz w:val="20"/>
        </w:rPr>
        <w:t>_____</w:t>
      </w:r>
      <w:r>
        <w:rPr>
          <w:sz w:val="20"/>
        </w:rPr>
        <w:t xml:space="preserve"> № </w:t>
      </w:r>
      <w:r>
        <w:rPr>
          <w:color w:val="000000"/>
          <w:sz w:val="20"/>
        </w:rPr>
        <w:t>______</w:t>
      </w:r>
      <w:r>
        <w:rPr>
          <w:sz w:val="20"/>
        </w:rPr>
        <w:t xml:space="preserve"> выдан «</w:t>
      </w:r>
      <w:r>
        <w:rPr>
          <w:color w:val="000000"/>
          <w:sz w:val="20"/>
        </w:rPr>
        <w:t>__</w:t>
      </w:r>
      <w:r>
        <w:rPr>
          <w:sz w:val="20"/>
        </w:rPr>
        <w:t>» </w:t>
      </w:r>
      <w:r>
        <w:rPr>
          <w:color w:val="000000"/>
          <w:sz w:val="20"/>
        </w:rPr>
        <w:t>______</w:t>
      </w:r>
      <w:r>
        <w:rPr>
          <w:sz w:val="20"/>
        </w:rPr>
        <w:t> г. ___________________</w:t>
      </w:r>
      <w:r>
        <w:rPr>
          <w:color w:val="000000"/>
          <w:sz w:val="20"/>
        </w:rPr>
        <w:t xml:space="preserve">_______________________________________, </w:t>
      </w:r>
    </w:p>
    <w:p>
      <w:pPr>
        <w:pStyle w:val="Normal"/>
        <w:spacing w:before="0" w:after="0"/>
        <w:rPr>
          <w:b/>
          <w:sz w:val="20"/>
        </w:rPr>
      </w:pPr>
      <w:r>
        <w:rPr>
          <w:i/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i/>
          <w:color w:val="000000"/>
          <w:sz w:val="16"/>
        </w:rPr>
        <w:t>(кем выдан</w:t>
      </w:r>
    </w:p>
    <w:p>
      <w:pPr>
        <w:pStyle w:val="Normal"/>
        <w:spacing w:before="0" w:after="0"/>
        <w:rPr>
          <w:b/>
          <w:sz w:val="20"/>
        </w:rPr>
      </w:pPr>
      <w:r>
        <w:rPr>
          <w:sz w:val="20"/>
        </w:rPr>
        <w:t xml:space="preserve">проживающий по адресу: </w:t>
      </w:r>
      <w:r>
        <w:rPr>
          <w:color w:val="000000"/>
          <w:sz w:val="20"/>
        </w:rPr>
        <w:t>__________________________________________________________________________________</w:t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  <w:t>действующий от имени субъекта персональных данных на основании ____________________________________________</w:t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i/>
          <w:i/>
          <w:sz w:val="16"/>
        </w:rPr>
      </w:pPr>
      <w:r>
        <w:rPr>
          <w:i/>
          <w:sz w:val="16"/>
        </w:rPr>
        <w:t xml:space="preserve">(реквизиты </w:t>
      </w:r>
      <w:r>
        <w:rPr>
          <w:i/>
          <w:sz w:val="16"/>
        </w:rPr>
        <w:t xml:space="preserve">свидетельства о рождении, </w:t>
      </w:r>
      <w:r>
        <w:rPr>
          <w:i/>
          <w:sz w:val="16"/>
        </w:rPr>
        <w:t>доверенности или иного документа, подтверждающего полномочия представителя)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  <w:t xml:space="preserve">Цель обработки персональных данных: </w:t>
      </w:r>
      <w:r>
        <w:rPr>
          <w:i/>
        </w:rPr>
        <w:t>_</w:t>
      </w:r>
      <w:r>
        <w:rPr>
          <w:b w:val="false"/>
          <w:bCs w:val="false"/>
          <w:i w:val="false"/>
          <w:iCs w:val="false"/>
          <w:u w:val="single"/>
        </w:rPr>
        <w:t>присвоение спортивного разряда</w:t>
      </w:r>
      <w:r>
        <w:rPr>
          <w:i/>
        </w:rPr>
        <w:t>_____________</w:t>
      </w:r>
    </w:p>
    <w:p>
      <w:pPr>
        <w:pStyle w:val="NormalWeb1"/>
        <w:spacing w:before="0" w:after="0"/>
        <w:jc w:val="both"/>
        <w:rPr>
          <w:b/>
          <w:sz w:val="20"/>
        </w:rPr>
      </w:pPr>
      <w:r>
        <w:rPr>
          <w:b/>
          <w:sz w:val="20"/>
        </w:rPr>
        <w:t>Перечень персональных данных, на обработку которых дается согласие:__</w:t>
      </w:r>
      <w:r>
        <w:rPr>
          <w:b w:val="false"/>
          <w:bCs w:val="false"/>
          <w:sz w:val="20"/>
          <w:u w:val="single"/>
        </w:rPr>
        <w:t xml:space="preserve">Фамилия, имя, отчество (при наличии), </w:t>
      </w:r>
      <w:r>
        <w:rPr>
          <w:b w:val="false"/>
          <w:bCs w:val="false"/>
          <w:sz w:val="20"/>
          <w:u w:val="single"/>
        </w:rPr>
        <w:t>д</w:t>
      </w:r>
      <w:r>
        <w:rPr>
          <w:b w:val="false"/>
          <w:bCs w:val="false"/>
          <w:sz w:val="20"/>
          <w:u w:val="single"/>
        </w:rPr>
        <w:t xml:space="preserve">ата рождения, </w:t>
      </w:r>
      <w:r>
        <w:rPr>
          <w:b w:val="false"/>
          <w:bCs w:val="false"/>
          <w:sz w:val="20"/>
          <w:u w:val="single"/>
        </w:rPr>
        <w:t>п</w:t>
      </w:r>
      <w:r>
        <w:rPr>
          <w:b w:val="false"/>
          <w:bCs w:val="false"/>
          <w:sz w:val="20"/>
          <w:u w:val="single"/>
        </w:rPr>
        <w:t xml:space="preserve">аспортные данные (серия, номер, дата выдачи, орган, выдавший паспорт), </w:t>
      </w:r>
      <w:r>
        <w:rPr>
          <w:b w:val="false"/>
          <w:bCs w:val="false"/>
          <w:sz w:val="20"/>
          <w:u w:val="single"/>
        </w:rPr>
        <w:t>а</w:t>
      </w:r>
      <w:r>
        <w:rPr>
          <w:b w:val="false"/>
          <w:bCs w:val="false"/>
          <w:sz w:val="20"/>
          <w:u w:val="single"/>
        </w:rPr>
        <w:t xml:space="preserve">дрес регистрации по месту жительства, </w:t>
      </w:r>
      <w:r>
        <w:rPr>
          <w:b w:val="false"/>
          <w:bCs w:val="false"/>
          <w:sz w:val="20"/>
          <w:u w:val="single"/>
        </w:rPr>
        <w:t>с</w:t>
      </w:r>
      <w:r>
        <w:rPr>
          <w:b w:val="false"/>
          <w:bCs w:val="false"/>
          <w:sz w:val="20"/>
          <w:u w:val="single"/>
        </w:rPr>
        <w:t xml:space="preserve">ведения о спортивных достижениях (спортивный разряд, звание, результаты соревнований), </w:t>
      </w:r>
      <w:r>
        <w:rPr>
          <w:b w:val="false"/>
          <w:bCs w:val="false"/>
          <w:sz w:val="20"/>
          <w:u w:val="single"/>
        </w:rPr>
        <w:t>к</w:t>
      </w:r>
      <w:r>
        <w:rPr>
          <w:b w:val="false"/>
          <w:bCs w:val="false"/>
          <w:sz w:val="20"/>
          <w:u w:val="single"/>
        </w:rPr>
        <w:t>онтактные данные (номер телефона, адрес электронной почты)_</w:t>
      </w:r>
    </w:p>
    <w:p>
      <w:pPr>
        <w:pStyle w:val="NormalWeb1"/>
        <w:spacing w:before="0" w:after="0"/>
        <w:jc w:val="both"/>
        <w:rPr>
          <w:i/>
          <w:i/>
          <w:sz w:val="20"/>
        </w:rPr>
      </w:pPr>
      <w:r>
        <w:rPr/>
      </w:r>
    </w:p>
    <w:p>
      <w:pPr>
        <w:pStyle w:val="NormalWeb1"/>
        <w:spacing w:before="0" w:after="0"/>
        <w:jc w:val="both"/>
        <w:rPr>
          <w:b/>
          <w:sz w:val="20"/>
        </w:rPr>
      </w:pPr>
      <w:r>
        <w:rPr>
          <w:b/>
          <w:sz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>
      <w:pPr>
        <w:pStyle w:val="NormalWeb1"/>
        <w:spacing w:before="0" w:after="0"/>
        <w:jc w:val="both"/>
        <w:rPr>
          <w:i/>
          <w:i/>
          <w:sz w:val="20"/>
        </w:rPr>
      </w:pPr>
      <w:r>
        <w:rPr>
          <w:i/>
          <w:sz w:val="20"/>
        </w:rPr>
        <w:t>__</w:t>
      </w:r>
      <w:r>
        <w:rPr>
          <w:i w:val="false"/>
          <w:iCs w:val="false"/>
          <w:sz w:val="20"/>
          <w:u w:val="single"/>
        </w:rPr>
        <w:t>Сбор, систематизация, накопление, хранение, использование, передача (предоставление, доступ), обезличивание, блокирование, удаление, уничтожение персональных данных. Обработка осуществляется как с использованием средств автоматизации, так и без использования таких средств</w:t>
      </w:r>
      <w:r>
        <w:rPr>
          <w:i w:val="false"/>
          <w:iCs w:val="false"/>
          <w:sz w:val="20"/>
          <w:u w:val="single"/>
        </w:rPr>
        <w:t>_</w:t>
      </w:r>
      <w:r>
        <w:rPr>
          <w:i/>
          <w:sz w:val="20"/>
        </w:rPr>
        <w:t>________________________________________________________</w:t>
      </w:r>
    </w:p>
    <w:p>
      <w:pPr>
        <w:pStyle w:val="NormalWeb1"/>
        <w:spacing w:before="0" w:after="0"/>
        <w:jc w:val="both"/>
        <w:rPr>
          <w:sz w:val="20"/>
        </w:rPr>
      </w:pPr>
      <w:r>
        <w:rPr>
          <w:b/>
          <w:sz w:val="20"/>
        </w:rPr>
        <w:t>Обработка вышеуказанных персональных данных</w:t>
      </w:r>
      <w:r>
        <w:rPr>
          <w:sz w:val="20"/>
        </w:rPr>
        <w:t xml:space="preserve"> </w:t>
      </w:r>
      <w:r>
        <w:rPr>
          <w:b/>
          <w:sz w:val="20"/>
        </w:rPr>
        <w:t>будет осуществляться путем</w:t>
      </w:r>
      <w:r>
        <w:rPr>
          <w:sz w:val="20"/>
        </w:rPr>
        <w:t xml:space="preserve"> __</w:t>
      </w:r>
      <w:r>
        <w:rPr>
          <w:sz w:val="20"/>
          <w:u w:val="single"/>
        </w:rPr>
        <w:t>смешанной / автоматизированной</w:t>
      </w:r>
    </w:p>
    <w:p>
      <w:pPr>
        <w:pStyle w:val="NormalWeb1"/>
        <w:spacing w:before="0" w:after="0"/>
        <w:jc w:val="both"/>
        <w:rPr>
          <w:sz w:val="20"/>
        </w:rPr>
      </w:pPr>
      <w:r>
        <w:rPr>
          <w:sz w:val="20"/>
        </w:rPr>
        <w:t xml:space="preserve">обработки персональных данных. </w:t>
      </w:r>
      <w:r>
        <w:rPr>
          <w:i/>
          <w:iCs/>
          <w:sz w:val="20"/>
        </w:rPr>
        <w:t>(зачеркнуть лишнее)</w:t>
      </w:r>
    </w:p>
    <w:p>
      <w:pPr>
        <w:pStyle w:val="NormalWeb1"/>
        <w:spacing w:before="0" w:after="0"/>
        <w:jc w:val="both"/>
        <w:rPr>
          <w:i/>
          <w:i/>
          <w:sz w:val="20"/>
        </w:rPr>
      </w:pPr>
      <w:r>
        <w:rPr>
          <w:i/>
          <w:sz w:val="20"/>
        </w:rPr>
        <w:t xml:space="preserve">                    </w:t>
      </w:r>
    </w:p>
    <w:p>
      <w:pPr>
        <w:pStyle w:val="NormalWeb1"/>
        <w:spacing w:before="0" w:after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Срок, в течение которого действует согласие субъекта персональных данных, а также способ его отзыва,</w:t>
        <w:br/>
        <w:t>если иное не установлено федеральным законом:</w:t>
      </w:r>
    </w:p>
    <w:p>
      <w:pPr>
        <w:pStyle w:val="NormalWeb1"/>
        <w:spacing w:before="0" w:after="0"/>
        <w:ind w:firstLine="708" w:left="0" w:right="0"/>
        <w:jc w:val="both"/>
        <w:rPr>
          <w:sz w:val="20"/>
        </w:rPr>
      </w:pPr>
      <w:r>
        <w:rPr>
          <w:sz w:val="20"/>
        </w:rPr>
        <w:t xml:space="preserve">Настоящее согласие на обработку персональных данных действует с момента его представления оператору </w:t>
        <w:br/>
        <w:t>до «__» _________20___ г. или на период действия __</w:t>
      </w:r>
      <w:r>
        <w:rPr>
          <w:sz w:val="20"/>
          <w:u w:val="single"/>
        </w:rPr>
        <w:t>правоотношений, связанных с присвоением спортивного разряда</w:t>
      </w:r>
      <w:r>
        <w:rPr>
          <w:sz w:val="20"/>
        </w:rPr>
        <w:t>_ и может быть отозвано мной в любое время путем подачи оператору заявления в простой письменной форме.</w:t>
      </w:r>
    </w:p>
    <w:p>
      <w:pPr>
        <w:pStyle w:val="NormalWeb1"/>
        <w:spacing w:before="0" w:after="0"/>
        <w:ind w:firstLine="708" w:left="0" w:right="0"/>
        <w:jc w:val="both"/>
        <w:rPr>
          <w:sz w:val="20"/>
        </w:rPr>
      </w:pPr>
      <w:r>
        <w:rPr>
          <w:sz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</w:t>
        <w:br/>
        <w:t>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>
      <w:pPr>
        <w:pStyle w:val="NormalWeb1"/>
        <w:spacing w:before="0" w:after="0"/>
        <w:ind w:firstLine="708" w:left="0" w:right="0"/>
        <w:jc w:val="both"/>
        <w:rPr>
          <w:sz w:val="20"/>
        </w:rPr>
      </w:pPr>
      <w:r>
        <w:rPr>
          <w:sz w:val="20"/>
        </w:rPr>
      </w:r>
    </w:p>
    <w:p>
      <w:pPr>
        <w:pStyle w:val="NormalWeb1"/>
        <w:spacing w:before="0" w:after="0"/>
        <w:jc w:val="both"/>
        <w:rPr>
          <w:color w:val="000000"/>
          <w:spacing w:val="-1"/>
          <w:sz w:val="20"/>
        </w:rPr>
      </w:pPr>
      <w:r>
        <w:rPr>
          <w:color w:val="000000"/>
          <w:spacing w:val="-1"/>
          <w:sz w:val="20"/>
        </w:rPr>
        <w:t>Подпись субъекта персональных данных:</w:t>
      </w:r>
    </w:p>
    <w:p>
      <w:pPr>
        <w:pStyle w:val="NormalWeb1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Web1"/>
        <w:spacing w:before="0" w:after="0"/>
        <w:rPr>
          <w:sz w:val="20"/>
        </w:rPr>
      </w:pPr>
      <w:r>
        <w:rPr>
          <w:sz w:val="20"/>
        </w:rPr>
        <w:t>___________________   /___________________________________________/                                 «</w:t>
      </w:r>
      <w:r>
        <w:rPr>
          <w:color w:val="000000"/>
          <w:sz w:val="20"/>
        </w:rPr>
        <w:t>___</w:t>
      </w:r>
      <w:r>
        <w:rPr>
          <w:sz w:val="20"/>
        </w:rPr>
        <w:t xml:space="preserve">» </w:t>
      </w:r>
      <w:r>
        <w:rPr>
          <w:color w:val="000000"/>
          <w:sz w:val="20"/>
        </w:rPr>
        <w:t>_________</w:t>
      </w:r>
      <w:r>
        <w:rPr>
          <w:sz w:val="20"/>
        </w:rPr>
        <w:t xml:space="preserve"> 20</w:t>
      </w:r>
      <w:r>
        <w:rPr>
          <w:color w:val="000000"/>
          <w:sz w:val="20"/>
        </w:rPr>
        <w:t>___</w:t>
      </w:r>
      <w:r>
        <w:rPr>
          <w:b/>
          <w:i/>
          <w:sz w:val="20"/>
        </w:rPr>
        <w:t xml:space="preserve"> </w:t>
      </w:r>
      <w:r>
        <w:rPr>
          <w:sz w:val="20"/>
        </w:rPr>
        <w:t>г.</w:t>
      </w:r>
    </w:p>
    <w:p>
      <w:pPr>
        <w:pStyle w:val="NormalWeb1"/>
        <w:spacing w:before="0" w:after="0"/>
        <w:rPr>
          <w:i/>
          <w:i/>
          <w:sz w:val="16"/>
        </w:rPr>
      </w:pPr>
      <w:r>
        <w:rPr>
          <w:i/>
          <w:sz w:val="16"/>
        </w:rPr>
        <w:t xml:space="preserve">            </w:t>
      </w:r>
      <w:r>
        <w:rPr>
          <w:i/>
          <w:sz w:val="16"/>
        </w:rPr>
        <w:t xml:space="preserve">(подпись)                                              (фамилия, имя, отчество (при наличии)                    </w:t>
      </w:r>
    </w:p>
    <w:p>
      <w:pPr>
        <w:pStyle w:val="Normal"/>
        <w:spacing w:before="0" w:after="0"/>
        <w:ind w:firstLine="720" w:left="0" w:right="0"/>
        <w:jc w:val="both"/>
        <w:rPr>
          <w:sz w:val="28"/>
        </w:rPr>
      </w:pPr>
      <w:r>
        <w:rPr>
          <w:sz w:val="28"/>
        </w:rPr>
      </w:r>
    </w:p>
    <w:sectPr>
      <w:headerReference w:type="default" r:id="rId2"/>
      <w:headerReference w:type="first" r:id="rId3"/>
      <w:type w:val="nextPage"/>
      <w:pgSz w:w="11906" w:h="16838"/>
      <w:pgMar w:left="840" w:right="626" w:gutter="0" w:header="567" w:top="624" w:footer="0" w:bottom="540"/>
      <w:pgNumType w:start="60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80"/>
      <w:jc w:val="center"/>
      <w:rPr>
        <w:sz w:val="20"/>
      </w:rPr>
    </w:pPr>
    <w:r>
      <w:rPr>
        <w:sz w:val="20"/>
      </w:rPr>
      <w:t>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80"/>
      <w:jc w:val="center"/>
      <w:rPr/>
    </w:pPr>
    <w:r>
      <w:rPr/>
    </w:r>
  </w:p>
  <w:p>
    <w:pPr>
      <w:pStyle w:val="Header"/>
      <w:spacing w:before="0" w:after="28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upperRoman"/>
      <w:lvlText w:val="Статья %1.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Раздел 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/>
    </w:lvl>
    <w:lvl w:ilvl="3">
      <w:start w:val="1"/>
      <w:pStyle w:val="Heading4"/>
      <w:numFmt w:val="lowerRoman"/>
      <w:lvlText w:val="(%4)"/>
      <w:lvlJc w:val="right"/>
      <w:pPr>
        <w:tabs>
          <w:tab w:val="num" w:pos="0"/>
        </w:tabs>
        <w:ind w:left="864" w:hanging="144"/>
      </w:pPr>
      <w:rPr/>
    </w:lvl>
    <w:lvl w:ilvl="4">
      <w:start w:val="1"/>
      <w:pStyle w:val="Heading5"/>
      <w:numFmt w:val="decimal"/>
      <w:lvlText w:val="%5)"/>
      <w:lvlJc w:val="left"/>
      <w:pPr>
        <w:tabs>
          <w:tab w:val="num" w:pos="0"/>
        </w:tabs>
        <w:ind w:left="1008" w:hanging="432"/>
      </w:pPr>
      <w:rPr/>
    </w:lvl>
    <w:lvl w:ilvl="5">
      <w:start w:val="1"/>
      <w:pStyle w:val="Heading6"/>
      <w:numFmt w:val="lowerLetter"/>
      <w:lvlText w:val="%6)"/>
      <w:lvlJc w:val="left"/>
      <w:pPr>
        <w:tabs>
          <w:tab w:val="num" w:pos="0"/>
        </w:tabs>
        <w:ind w:left="1152" w:hanging="432"/>
      </w:pPr>
      <w:rPr/>
    </w:lvl>
    <w:lvl w:ilvl="6">
      <w:start w:val="1"/>
      <w:pStyle w:val="Heading7"/>
      <w:numFmt w:val="lowerRoman"/>
      <w:lvlText w:val="%7)"/>
      <w:lvlJc w:val="right"/>
      <w:pPr>
        <w:tabs>
          <w:tab w:val="num" w:pos="0"/>
        </w:tabs>
        <w:ind w:left="1296" w:hanging="288"/>
      </w:pPr>
      <w:rPr/>
    </w:lvl>
    <w:lvl w:ilvl="7">
      <w:start w:val="1"/>
      <w:pStyle w:val="Heading8"/>
      <w:numFmt w:val="lowerLetter"/>
      <w:lvlText w:val="%8."/>
      <w:lvlJc w:val="left"/>
      <w:pPr>
        <w:tabs>
          <w:tab w:val="num" w:pos="0"/>
        </w:tabs>
        <w:ind w:left="1440" w:hanging="432"/>
      </w:pPr>
      <w:rPr/>
    </w:lvl>
    <w:lvl w:ilvl="8">
      <w:start w:val="1"/>
      <w:pStyle w:val="Heading9"/>
      <w:numFmt w:val="lowerRoman"/>
      <w:lvlText w:val="%9."/>
      <w:lvlJc w:val="right"/>
      <w:pPr>
        <w:tabs>
          <w:tab w:val="num" w:pos="0"/>
        </w:tabs>
        <w:ind w:left="1584" w:hanging="14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Autospacing="1" w:afterAutospacing="1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80"/>
      <w:outlineLvl w:val="0"/>
    </w:pPr>
    <w:rPr>
      <w:rFonts w:ascii="Cambria" w:hAnsi="Cambria"/>
      <w:b/>
      <w:color w:val="365F91"/>
      <w:sz w:val="28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numPr>
        <w:ilvl w:val="1"/>
        <w:numId w:val="1"/>
      </w:numPr>
      <w:spacing w:before="200" w:after="280"/>
      <w:outlineLvl w:val="1"/>
    </w:pPr>
    <w:rPr>
      <w:rFonts w:ascii="Cambria" w:hAnsi="Cambria"/>
      <w:b/>
      <w:color w:val="4F81BD"/>
      <w:sz w:val="26"/>
    </w:rPr>
  </w:style>
  <w:style w:type="paragraph" w:styleId="Heading3">
    <w:name w:val="Heading 3"/>
    <w:basedOn w:val="Normal"/>
    <w:uiPriority w:val="9"/>
    <w:qFormat/>
    <w:pPr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numPr>
        <w:ilvl w:val="3"/>
        <w:numId w:val="1"/>
      </w:numPr>
      <w:spacing w:before="200" w:after="280"/>
      <w:outlineLvl w:val="3"/>
    </w:pPr>
    <w:rPr>
      <w:rFonts w:ascii="Cambria" w:hAnsi="Cambria"/>
      <w:b/>
      <w:i/>
      <w:color w:val="4F81BD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numPr>
        <w:ilvl w:val="4"/>
        <w:numId w:val="1"/>
      </w:numPr>
      <w:spacing w:before="200" w:after="28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numPr>
        <w:ilvl w:val="5"/>
        <w:numId w:val="1"/>
      </w:numPr>
      <w:spacing w:before="200" w:after="280"/>
      <w:outlineLvl w:val="5"/>
    </w:pPr>
    <w:rPr>
      <w:rFonts w:ascii="Cambria" w:hAnsi="Cambria"/>
      <w:i/>
      <w:color w:val="243F60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numPr>
        <w:ilvl w:val="6"/>
        <w:numId w:val="1"/>
      </w:numPr>
      <w:spacing w:before="200" w:after="280"/>
      <w:outlineLvl w:val="6"/>
    </w:pPr>
    <w:rPr>
      <w:rFonts w:ascii="Cambria" w:hAnsi="Cambria"/>
      <w:i/>
      <w:color w:val="404040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numPr>
        <w:ilvl w:val="7"/>
        <w:numId w:val="1"/>
      </w:numPr>
      <w:spacing w:before="200" w:after="28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numPr>
        <w:ilvl w:val="8"/>
        <w:numId w:val="1"/>
      </w:numPr>
      <w:spacing w:before="200" w:after="280"/>
      <w:outlineLvl w:val="8"/>
    </w:pPr>
    <w:rPr>
      <w:rFonts w:ascii="Cambria" w:hAnsi="Cambria"/>
      <w:i/>
      <w:color w:val="404040"/>
      <w:sz w:val="20"/>
    </w:rPr>
  </w:style>
  <w:style w:type="character" w:styleId="Annotationsubject">
    <w:name w:val="annotation subject"/>
    <w:basedOn w:val="Annotationtext"/>
    <w:link w:val="Annotationsubject1"/>
    <w:qFormat/>
    <w:rPr>
      <w:b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Annotationtext">
    <w:name w:val="annotation text"/>
    <w:link w:val="Annotationtext1"/>
    <w:qFormat/>
    <w:rPr>
      <w:sz w:val="20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ing71">
    <w:name w:val="Heading 71"/>
    <w:qFormat/>
    <w:rPr>
      <w:rFonts w:ascii="Cambria" w:hAnsi="Cambria"/>
      <w:i/>
      <w:color w:val="404040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b/>
      <w:sz w:val="32"/>
    </w:rPr>
  </w:style>
  <w:style w:type="character" w:styleId="Fill">
    <w:name w:val="fill"/>
    <w:link w:val="Fill1"/>
    <w:qFormat/>
    <w:rPr>
      <w:color w:val="FF0000"/>
    </w:rPr>
  </w:style>
  <w:style w:type="character" w:styleId="Heading91">
    <w:name w:val="Heading 91"/>
    <w:qFormat/>
    <w:rPr>
      <w:rFonts w:ascii="Cambria" w:hAnsi="Cambria"/>
      <w:i/>
      <w:color w:val="404040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DefaultParagraphFont">
    <w:name w:val="Default Paragraph Font"/>
    <w:link w:val="DefaultParagraphFont1"/>
    <w:qFormat/>
    <w:rPr/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Cambria" w:hAnsi="Cambria"/>
      <w:color w:val="243F60"/>
    </w:rPr>
  </w:style>
  <w:style w:type="character" w:styleId="NormalWeb">
    <w:name w:val="Normal (Web)"/>
    <w:link w:val="NormalWeb1"/>
    <w:qFormat/>
    <w:rPr/>
  </w:style>
  <w:style w:type="character" w:styleId="Footer1">
    <w:name w:val="Footer1"/>
    <w:qFormat/>
    <w:rPr/>
  </w:style>
  <w:style w:type="character" w:styleId="Heading11">
    <w:name w:val="Heading 11"/>
    <w:qFormat/>
    <w:rPr>
      <w:rFonts w:ascii="Cambria" w:hAnsi="Cambria"/>
      <w:b/>
      <w:color w:val="365F91"/>
      <w:sz w:val="28"/>
    </w:rPr>
  </w:style>
  <w:style w:type="character" w:styleId="Hyperlink">
    <w:name w:val="Hyperlink"/>
    <w:rPr>
      <w:rFonts w:ascii="Times New Roman" w:hAnsi="Times New Roman"/>
      <w:color w:val="0000FF"/>
      <w:sz w:val="24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Heading81">
    <w:name w:val="Heading 81"/>
    <w:qFormat/>
    <w:rPr>
      <w:rFonts w:ascii="Cambria" w:hAnsi="Cambria"/>
      <w:color w:val="404040"/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Pagenumber">
    <w:name w:val="page number"/>
    <w:link w:val="Pagenumber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Annotationreference">
    <w:name w:val="annotation reference"/>
    <w:link w:val="Annotationreference1"/>
    <w:qFormat/>
    <w:rPr>
      <w:sz w:val="16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Cambria" w:hAnsi="Cambria"/>
      <w:b/>
      <w:i/>
      <w:color w:val="4F81BD"/>
    </w:rPr>
  </w:style>
  <w:style w:type="character" w:styleId="Heading21">
    <w:name w:val="Heading 21"/>
    <w:qFormat/>
    <w:rPr>
      <w:rFonts w:ascii="Cambria" w:hAnsi="Cambria"/>
      <w:b/>
      <w:color w:val="4F81BD"/>
      <w:sz w:val="26"/>
    </w:rPr>
  </w:style>
  <w:style w:type="character" w:styleId="Heading61">
    <w:name w:val="Heading 61"/>
    <w:qFormat/>
    <w:rPr>
      <w:rFonts w:ascii="Cambria" w:hAnsi="Cambria"/>
      <w:i/>
      <w:color w:val="243F60"/>
    </w:rPr>
  </w:style>
  <w:style w:type="character" w:styleId="Strong">
    <w:name w:val="Strong"/>
    <w:qFormat/>
    <w:rPr>
      <w:b/>
      <w:bCs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6">
    <w:name w:val="Указатель"/>
    <w:basedOn w:val="Normal"/>
    <w:qFormat/>
    <w:pPr>
      <w:suppressLineNumbers/>
    </w:pPr>
    <w:rPr>
      <w:rFonts w:cs="Lohit Devanagari"/>
    </w:rPr>
  </w:style>
  <w:style w:type="paragraph" w:styleId="Annotationsubject1">
    <w:name w:val="annotation subject1"/>
    <w:basedOn w:val="Annotationtext1"/>
    <w:next w:val="Annotationtext1"/>
    <w:link w:val="Annotationsubject"/>
    <w:qFormat/>
    <w:pPr/>
    <w:rPr>
      <w:b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text1">
    <w:name w:val="annotation text1"/>
    <w:basedOn w:val="Normal"/>
    <w:link w:val="Annotationtext"/>
    <w:qFormat/>
    <w:pPr/>
    <w:rPr>
      <w:sz w:val="20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ill1">
    <w:name w:val="fill1"/>
    <w:link w:val="Fil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FF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800080"/>
      <w:spacing w:val="0"/>
      <w:kern w:val="0"/>
      <w:sz w:val="20"/>
      <w:szCs w:val="20"/>
      <w:u w:val="single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/>
    <w:rPr/>
  </w:style>
  <w:style w:type="paragraph" w:styleId="Style7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1">
    <w:name w:val="Balloon Text1"/>
    <w:basedOn w:val="Normal"/>
    <w:link w:val="BalloonText"/>
    <w:qFormat/>
    <w:pPr>
      <w:spacing w:before="0" w:after="0"/>
    </w:pPr>
    <w:rPr>
      <w:rFonts w:ascii="Tahoma" w:hAnsi="Tahoma"/>
      <w:sz w:val="16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agenumber1">
    <w:name w:val="page number1"/>
    <w:link w:val="Pagenumbe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reference1">
    <w:name w:val="annotation reference1"/>
    <w:link w:val="Annotationreferenc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9">
    <w:name w:val="Table Grid"/>
    <w:basedOn w:val="Style_2"/>
    <w:pPr>
      <w:spacing w:before="0" w:after="0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LibreOffice/7.6.7.2$Linux_X86_64 LibreOffice_project/60$Build-2</Application>
  <AppVersion>15.0000</AppVersion>
  <Pages>1</Pages>
  <Words>410</Words>
  <Characters>3768</Characters>
  <CharactersWithSpaces>4755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2025-04-17T11:11:12Z</dcterms:modified>
  <cp:revision>1</cp:revision>
  <dc:subject/>
  <dc:title/>
</cp:coreProperties>
</file>