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70191F" w:rsidTr="0070191F">
        <w:tc>
          <w:tcPr>
            <w:tcW w:w="3508" w:type="dxa"/>
          </w:tcPr>
          <w:p w:rsidR="0070191F" w:rsidRPr="0031277D" w:rsidRDefault="0031277D" w:rsidP="0070191F">
            <w:pPr>
              <w:rPr>
                <w:b/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«</w:t>
            </w:r>
            <w:r w:rsidR="0070191F" w:rsidRPr="0031277D">
              <w:rPr>
                <w:sz w:val="24"/>
                <w:szCs w:val="24"/>
              </w:rPr>
              <w:t>Утверждаю</w:t>
            </w:r>
            <w:r w:rsidRPr="0031277D">
              <w:rPr>
                <w:sz w:val="24"/>
                <w:szCs w:val="24"/>
              </w:rPr>
              <w:t>»</w:t>
            </w:r>
            <w:r w:rsidR="0070191F" w:rsidRPr="0031277D">
              <w:rPr>
                <w:sz w:val="24"/>
                <w:szCs w:val="24"/>
              </w:rPr>
              <w:t xml:space="preserve"> </w:t>
            </w:r>
            <w:r w:rsidR="0070191F" w:rsidRPr="0031277D">
              <w:rPr>
                <w:b/>
                <w:sz w:val="24"/>
                <w:szCs w:val="24"/>
              </w:rPr>
              <w:br/>
            </w:r>
            <w:r w:rsidR="0070191F" w:rsidRPr="0031277D">
              <w:rPr>
                <w:sz w:val="24"/>
                <w:szCs w:val="24"/>
              </w:rPr>
              <w:t>Министр спорта Камчатского края</w:t>
            </w:r>
          </w:p>
          <w:p w:rsidR="0070191F" w:rsidRPr="0031277D" w:rsidRDefault="0070191F" w:rsidP="0070191F">
            <w:pPr>
              <w:rPr>
                <w:sz w:val="24"/>
                <w:szCs w:val="24"/>
              </w:rPr>
            </w:pPr>
          </w:p>
          <w:p w:rsidR="0070191F" w:rsidRDefault="0070191F" w:rsidP="0070191F">
            <w:pPr>
              <w:rPr>
                <w:b/>
                <w:sz w:val="28"/>
                <w:szCs w:val="28"/>
              </w:rPr>
            </w:pPr>
            <w:r w:rsidRPr="0031277D">
              <w:rPr>
                <w:sz w:val="24"/>
                <w:szCs w:val="24"/>
              </w:rPr>
              <w:t>К.В. Хмелевский______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70191F" w:rsidRDefault="0070191F" w:rsidP="00531600">
      <w:pPr>
        <w:ind w:firstLine="425"/>
        <w:jc w:val="right"/>
        <w:rPr>
          <w:b/>
          <w:sz w:val="28"/>
          <w:szCs w:val="28"/>
        </w:rPr>
      </w:pPr>
    </w:p>
    <w:p w:rsidR="00EC365D" w:rsidRDefault="00EC365D" w:rsidP="0031277D">
      <w:pPr>
        <w:rPr>
          <w:b/>
          <w:sz w:val="28"/>
          <w:szCs w:val="28"/>
        </w:rPr>
      </w:pPr>
    </w:p>
    <w:p w:rsidR="00531600" w:rsidRPr="0031277D" w:rsidRDefault="00641174" w:rsidP="00BE1663">
      <w:pPr>
        <w:ind w:firstLine="425"/>
        <w:jc w:val="center"/>
        <w:rPr>
          <w:sz w:val="24"/>
          <w:szCs w:val="24"/>
        </w:rPr>
      </w:pPr>
      <w:r w:rsidRPr="0031277D">
        <w:rPr>
          <w:sz w:val="24"/>
          <w:szCs w:val="24"/>
        </w:rPr>
        <w:t xml:space="preserve">Карта рисков </w:t>
      </w:r>
    </w:p>
    <w:p w:rsidR="00E47A2C" w:rsidRPr="0031277D" w:rsidRDefault="00E47A2C" w:rsidP="00BE1663">
      <w:pPr>
        <w:ind w:firstLine="425"/>
        <w:jc w:val="center"/>
        <w:rPr>
          <w:sz w:val="24"/>
          <w:szCs w:val="24"/>
        </w:rPr>
      </w:pPr>
      <w:r w:rsidRPr="0031277D">
        <w:rPr>
          <w:sz w:val="24"/>
          <w:szCs w:val="24"/>
        </w:rPr>
        <w:t>нарушения антимонопольного законодательства</w:t>
      </w:r>
    </w:p>
    <w:p w:rsidR="00DB34B3" w:rsidRPr="0031277D" w:rsidRDefault="00E47A2C" w:rsidP="0031277D">
      <w:pPr>
        <w:ind w:firstLine="426"/>
        <w:jc w:val="center"/>
        <w:rPr>
          <w:sz w:val="24"/>
          <w:szCs w:val="24"/>
        </w:rPr>
      </w:pPr>
      <w:r w:rsidRPr="0031277D">
        <w:rPr>
          <w:sz w:val="24"/>
          <w:szCs w:val="24"/>
        </w:rPr>
        <w:t xml:space="preserve">в Министерстве </w:t>
      </w:r>
      <w:r w:rsidR="0070191F" w:rsidRPr="0031277D">
        <w:rPr>
          <w:sz w:val="24"/>
          <w:szCs w:val="24"/>
        </w:rPr>
        <w:t xml:space="preserve">спорта </w:t>
      </w:r>
      <w:r w:rsidRPr="0031277D">
        <w:rPr>
          <w:sz w:val="24"/>
          <w:szCs w:val="24"/>
        </w:rPr>
        <w:t>Камчатского края</w:t>
      </w:r>
      <w:r w:rsidR="0031277D" w:rsidRPr="0031277D">
        <w:rPr>
          <w:sz w:val="24"/>
          <w:szCs w:val="24"/>
        </w:rPr>
        <w:t xml:space="preserve"> </w:t>
      </w:r>
      <w:r w:rsidR="00996548" w:rsidRPr="0031277D">
        <w:rPr>
          <w:sz w:val="24"/>
          <w:szCs w:val="24"/>
        </w:rPr>
        <w:t>на 2024</w:t>
      </w:r>
      <w:r w:rsidR="00DB34B3" w:rsidRPr="0031277D">
        <w:rPr>
          <w:sz w:val="24"/>
          <w:szCs w:val="24"/>
        </w:rPr>
        <w:t xml:space="preserve"> год</w:t>
      </w:r>
    </w:p>
    <w:p w:rsidR="00E47A2C" w:rsidRPr="0031277D" w:rsidRDefault="00E47A2C" w:rsidP="00E47A2C">
      <w:pPr>
        <w:ind w:firstLine="426"/>
        <w:jc w:val="center"/>
        <w:rPr>
          <w:b/>
          <w:sz w:val="24"/>
          <w:szCs w:val="24"/>
        </w:rPr>
      </w:pPr>
    </w:p>
    <w:tbl>
      <w:tblPr>
        <w:tblW w:w="14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014"/>
        <w:gridCol w:w="3298"/>
        <w:gridCol w:w="2867"/>
        <w:gridCol w:w="2006"/>
        <w:gridCol w:w="2007"/>
      </w:tblGrid>
      <w:tr w:rsidR="00E552B3" w:rsidRPr="0031277D" w:rsidTr="000411E7">
        <w:trPr>
          <w:trHeight w:val="1081"/>
        </w:trPr>
        <w:tc>
          <w:tcPr>
            <w:tcW w:w="717" w:type="dxa"/>
          </w:tcPr>
          <w:p w:rsidR="00E47A2C" w:rsidRPr="0031277D" w:rsidRDefault="00E47A2C" w:rsidP="00622291">
            <w:pPr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4" w:type="dxa"/>
          </w:tcPr>
          <w:p w:rsidR="00E47A2C" w:rsidRPr="0031277D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Описание рисков</w:t>
            </w:r>
            <w:r w:rsidR="0019721E" w:rsidRPr="0031277D">
              <w:rPr>
                <w:b/>
                <w:sz w:val="24"/>
                <w:szCs w:val="24"/>
              </w:rPr>
              <w:t>/уровень рисков</w:t>
            </w:r>
          </w:p>
        </w:tc>
        <w:tc>
          <w:tcPr>
            <w:tcW w:w="3298" w:type="dxa"/>
          </w:tcPr>
          <w:p w:rsidR="00E47A2C" w:rsidRPr="0031277D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Причины возникновения рисков и их оценка</w:t>
            </w:r>
          </w:p>
        </w:tc>
        <w:tc>
          <w:tcPr>
            <w:tcW w:w="2867" w:type="dxa"/>
          </w:tcPr>
          <w:p w:rsidR="00E47A2C" w:rsidRPr="0031277D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2006" w:type="dxa"/>
          </w:tcPr>
          <w:p w:rsidR="00E47A2C" w:rsidRPr="0031277D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007" w:type="dxa"/>
          </w:tcPr>
          <w:p w:rsidR="00E47A2C" w:rsidRPr="0031277D" w:rsidRDefault="00E47A2C" w:rsidP="00DB34B3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2811D9" w:rsidRPr="0031277D" w:rsidTr="000411E7">
        <w:trPr>
          <w:trHeight w:val="4070"/>
        </w:trPr>
        <w:tc>
          <w:tcPr>
            <w:tcW w:w="717" w:type="dxa"/>
          </w:tcPr>
          <w:p w:rsidR="002811D9" w:rsidRPr="0031277D" w:rsidRDefault="002811D9" w:rsidP="008350C8">
            <w:pPr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Возможное установление завышенных требований к предмету закупки и к ее участникам, требования о предоставлении документов, не предусмотренных документацией о закупке и тому подобные нарушения порядка проведения закупочных процедур/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19721E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31277D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3298" w:type="dxa"/>
            <w:vMerge w:val="restart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 xml:space="preserve">Не применение (не учет) последних изменений в законодательстве РФ в сфере государственных закупок работниками контрактной службы; 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недостаточная квалификация работников контрактной служб;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41174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41174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Техн</w:t>
            </w:r>
            <w:r w:rsidR="0070191F" w:rsidRPr="0031277D">
              <w:rPr>
                <w:sz w:val="24"/>
                <w:szCs w:val="24"/>
              </w:rPr>
              <w:t xml:space="preserve">ические ошибки в документации, </w:t>
            </w:r>
            <w:r w:rsidRPr="0031277D">
              <w:rPr>
                <w:sz w:val="24"/>
                <w:szCs w:val="24"/>
              </w:rPr>
              <w:t xml:space="preserve">сделанные работниками контрактной службы, в том числе в связи с их загруженностью 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возможный коррупционный сговор работников контрактной службы</w:t>
            </w:r>
            <w:r w:rsidR="0070191F" w:rsidRPr="0031277D">
              <w:rPr>
                <w:sz w:val="24"/>
                <w:szCs w:val="24"/>
              </w:rPr>
              <w:t xml:space="preserve"> с потенциальным </w:t>
            </w:r>
            <w:r w:rsidRPr="0031277D">
              <w:rPr>
                <w:sz w:val="24"/>
                <w:szCs w:val="24"/>
              </w:rPr>
              <w:t>участником (в последствии победителем) закупки;</w:t>
            </w: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отсутствие надлежащей экспертизы документов</w:t>
            </w:r>
          </w:p>
          <w:p w:rsidR="002811D9" w:rsidRPr="0031277D" w:rsidRDefault="002811D9" w:rsidP="00990B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lastRenderedPageBreak/>
              <w:t>Мероприятия по повышению профессиональной компетентности работников контрактной службы, в том числе в рамках работы по противодействию коррупции на стадии согласования;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контроль процесса подготовки закупочной документации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31277D" w:rsidRDefault="002811D9" w:rsidP="006E02D5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31277D" w:rsidRDefault="002811D9" w:rsidP="008350C8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нет</w:t>
            </w:r>
          </w:p>
        </w:tc>
      </w:tr>
      <w:tr w:rsidR="002811D9" w:rsidRPr="0031277D" w:rsidTr="000411E7">
        <w:trPr>
          <w:trHeight w:val="557"/>
        </w:trPr>
        <w:tc>
          <w:tcPr>
            <w:tcW w:w="717" w:type="dxa"/>
          </w:tcPr>
          <w:p w:rsidR="002811D9" w:rsidRPr="0031277D" w:rsidRDefault="002811D9" w:rsidP="008350C8">
            <w:pPr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Осуществление закупок без торгов в отсутствие оснований, предусмотренных статьей 93 Закона 44 –ФЗ/</w:t>
            </w:r>
          </w:p>
          <w:p w:rsidR="002811D9" w:rsidRPr="0031277D" w:rsidRDefault="002811D9" w:rsidP="0019721E">
            <w:pPr>
              <w:jc w:val="center"/>
              <w:rPr>
                <w:sz w:val="24"/>
                <w:szCs w:val="24"/>
              </w:rPr>
            </w:pPr>
          </w:p>
          <w:p w:rsidR="002811D9" w:rsidRPr="0031277D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Низкий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31277D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 xml:space="preserve">1) мероприятия по повышению профессиональной компетентности работников контрактной службы, в том числе в </w:t>
            </w:r>
            <w:r w:rsidRPr="0031277D">
              <w:rPr>
                <w:sz w:val="24"/>
                <w:szCs w:val="24"/>
              </w:rPr>
              <w:lastRenderedPageBreak/>
              <w:t>рамках работы по противодействию коррупции;</w:t>
            </w:r>
          </w:p>
          <w:p w:rsidR="002811D9" w:rsidRPr="0031277D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2) обеспечение проведения надлежащей экспертизы документации;</w:t>
            </w: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 xml:space="preserve">3) проведение мероприятий по оптимизации процессов осуществления закупок при организации деятельности; </w:t>
            </w:r>
          </w:p>
          <w:p w:rsidR="002811D9" w:rsidRPr="0031277D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4) методическая помощь сотрудникам;</w:t>
            </w:r>
          </w:p>
          <w:p w:rsidR="002811D9" w:rsidRPr="0031277D" w:rsidRDefault="002811D9" w:rsidP="008350C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закупкам;</w:t>
            </w:r>
          </w:p>
          <w:p w:rsidR="002811D9" w:rsidRPr="0031277D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E02D5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6E02D5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6) совершенствования системы контроля за соблюдением антимонопольного законодательства.</w:t>
            </w:r>
          </w:p>
        </w:tc>
        <w:tc>
          <w:tcPr>
            <w:tcW w:w="2006" w:type="dxa"/>
          </w:tcPr>
          <w:p w:rsidR="002811D9" w:rsidRPr="0031277D" w:rsidRDefault="002811D9" w:rsidP="006E02D5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007" w:type="dxa"/>
          </w:tcPr>
          <w:p w:rsidR="002811D9" w:rsidRPr="0031277D" w:rsidRDefault="002811D9" w:rsidP="008350C8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нет</w:t>
            </w:r>
          </w:p>
        </w:tc>
      </w:tr>
      <w:tr w:rsidR="002811D9" w:rsidRPr="0031277D" w:rsidTr="000411E7">
        <w:trPr>
          <w:trHeight w:val="3256"/>
        </w:trPr>
        <w:tc>
          <w:tcPr>
            <w:tcW w:w="717" w:type="dxa"/>
          </w:tcPr>
          <w:p w:rsidR="002811D9" w:rsidRPr="0031277D" w:rsidRDefault="0070191F" w:rsidP="008350C8">
            <w:pPr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4" w:type="dxa"/>
          </w:tcPr>
          <w:p w:rsidR="002811D9" w:rsidRPr="0031277D" w:rsidRDefault="002811D9" w:rsidP="006E02D5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предложений/</w:t>
            </w:r>
          </w:p>
          <w:p w:rsidR="002811D9" w:rsidRPr="0031277D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2811D9" w:rsidRPr="0031277D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Низкий</w:t>
            </w:r>
          </w:p>
          <w:p w:rsidR="002811D9" w:rsidRPr="0031277D" w:rsidRDefault="002811D9" w:rsidP="0019721E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31277D" w:rsidRDefault="002811D9" w:rsidP="006E02D5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31277D" w:rsidRDefault="002811D9" w:rsidP="008350C8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нет</w:t>
            </w:r>
          </w:p>
        </w:tc>
      </w:tr>
      <w:tr w:rsidR="002811D9" w:rsidRPr="0031277D" w:rsidTr="000411E7">
        <w:trPr>
          <w:trHeight w:val="2163"/>
        </w:trPr>
        <w:tc>
          <w:tcPr>
            <w:tcW w:w="717" w:type="dxa"/>
          </w:tcPr>
          <w:p w:rsidR="002811D9" w:rsidRPr="0031277D" w:rsidRDefault="00A442E2" w:rsidP="008350C8">
            <w:pPr>
              <w:rPr>
                <w:b/>
                <w:sz w:val="24"/>
                <w:szCs w:val="24"/>
                <w:lang w:val="en-US"/>
              </w:rPr>
            </w:pPr>
            <w:r w:rsidRPr="0031277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14" w:type="dxa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 xml:space="preserve">Принятие неправомерного решения, повлекшего за собой нарушение </w:t>
            </w:r>
            <w:proofErr w:type="spellStart"/>
            <w:r w:rsidRPr="0031277D">
              <w:rPr>
                <w:sz w:val="24"/>
                <w:szCs w:val="24"/>
              </w:rPr>
              <w:t>ст.ст</w:t>
            </w:r>
            <w:proofErr w:type="spellEnd"/>
            <w:r w:rsidRPr="0031277D">
              <w:rPr>
                <w:sz w:val="24"/>
                <w:szCs w:val="24"/>
              </w:rPr>
              <w:t>. 15, 16 Закона о конкуренции/</w:t>
            </w:r>
          </w:p>
          <w:p w:rsidR="002811D9" w:rsidRPr="0031277D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</w:p>
          <w:p w:rsidR="002811D9" w:rsidRPr="0031277D" w:rsidRDefault="002811D9" w:rsidP="0019721E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Низкий</w:t>
            </w:r>
          </w:p>
          <w:p w:rsidR="002811D9" w:rsidRPr="0031277D" w:rsidRDefault="002811D9" w:rsidP="0019721E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31277D" w:rsidRDefault="002811D9" w:rsidP="006E02D5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31277D" w:rsidRDefault="002811D9" w:rsidP="008350C8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нет</w:t>
            </w:r>
          </w:p>
        </w:tc>
      </w:tr>
      <w:tr w:rsidR="002811D9" w:rsidRPr="0031277D" w:rsidTr="000411E7">
        <w:trPr>
          <w:trHeight w:val="1836"/>
        </w:trPr>
        <w:tc>
          <w:tcPr>
            <w:tcW w:w="717" w:type="dxa"/>
          </w:tcPr>
          <w:p w:rsidR="002811D9" w:rsidRPr="0031277D" w:rsidRDefault="00A442E2" w:rsidP="008350C8">
            <w:pPr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4" w:type="dxa"/>
          </w:tcPr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Нарушение порядка признания победителя определения поставщика (подрядчика, исполнителя)/</w:t>
            </w:r>
          </w:p>
          <w:p w:rsidR="002811D9" w:rsidRPr="0031277D" w:rsidRDefault="002811D9" w:rsidP="0019721E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31277D" w:rsidRDefault="002811D9" w:rsidP="0019721E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Низкий</w:t>
            </w:r>
          </w:p>
          <w:p w:rsidR="002811D9" w:rsidRPr="0031277D" w:rsidRDefault="002811D9" w:rsidP="0019721E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31277D" w:rsidRDefault="002811D9" w:rsidP="008350C8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31277D" w:rsidRDefault="002811D9" w:rsidP="006E02D5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31277D" w:rsidRDefault="002811D9" w:rsidP="008350C8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нет</w:t>
            </w:r>
          </w:p>
        </w:tc>
      </w:tr>
      <w:tr w:rsidR="002811D9" w:rsidRPr="0031277D" w:rsidTr="000411E7">
        <w:trPr>
          <w:trHeight w:val="1836"/>
        </w:trPr>
        <w:tc>
          <w:tcPr>
            <w:tcW w:w="717" w:type="dxa"/>
          </w:tcPr>
          <w:p w:rsidR="002811D9" w:rsidRPr="0031277D" w:rsidRDefault="00A442E2" w:rsidP="002811D9">
            <w:pPr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4" w:type="dxa"/>
          </w:tcPr>
          <w:p w:rsidR="002811D9" w:rsidRPr="0031277D" w:rsidRDefault="002811D9" w:rsidP="002811D9">
            <w:pPr>
              <w:jc w:val="both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Возможное необоснованное расторжение договора</w:t>
            </w:r>
          </w:p>
          <w:p w:rsidR="002811D9" w:rsidRPr="0031277D" w:rsidRDefault="002811D9" w:rsidP="002811D9">
            <w:pPr>
              <w:jc w:val="center"/>
              <w:rPr>
                <w:b/>
                <w:sz w:val="24"/>
                <w:szCs w:val="24"/>
              </w:rPr>
            </w:pPr>
          </w:p>
          <w:p w:rsidR="002811D9" w:rsidRPr="0031277D" w:rsidRDefault="002811D9" w:rsidP="002811D9">
            <w:pPr>
              <w:jc w:val="center"/>
              <w:rPr>
                <w:b/>
                <w:sz w:val="24"/>
                <w:szCs w:val="24"/>
              </w:rPr>
            </w:pPr>
            <w:r w:rsidRPr="0031277D">
              <w:rPr>
                <w:b/>
                <w:sz w:val="24"/>
                <w:szCs w:val="24"/>
              </w:rPr>
              <w:t>Низкий</w:t>
            </w:r>
          </w:p>
          <w:p w:rsidR="002811D9" w:rsidRPr="0031277D" w:rsidRDefault="002811D9" w:rsidP="002811D9">
            <w:pPr>
              <w:jc w:val="both"/>
              <w:rPr>
                <w:sz w:val="24"/>
                <w:szCs w:val="24"/>
              </w:rPr>
            </w:pPr>
          </w:p>
          <w:p w:rsidR="002811D9" w:rsidRPr="0031277D" w:rsidRDefault="002811D9" w:rsidP="00281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</w:tcPr>
          <w:p w:rsidR="002811D9" w:rsidRPr="0031277D" w:rsidRDefault="002811D9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2811D9" w:rsidRPr="0031277D" w:rsidRDefault="002811D9" w:rsidP="002811D9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811D9" w:rsidRPr="0031277D" w:rsidRDefault="002811D9" w:rsidP="002811D9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отсутствует</w:t>
            </w:r>
          </w:p>
        </w:tc>
        <w:tc>
          <w:tcPr>
            <w:tcW w:w="2007" w:type="dxa"/>
          </w:tcPr>
          <w:p w:rsidR="002811D9" w:rsidRPr="0031277D" w:rsidRDefault="002811D9" w:rsidP="002811D9">
            <w:pPr>
              <w:jc w:val="center"/>
              <w:rPr>
                <w:sz w:val="24"/>
                <w:szCs w:val="24"/>
              </w:rPr>
            </w:pPr>
            <w:r w:rsidRPr="0031277D">
              <w:rPr>
                <w:sz w:val="24"/>
                <w:szCs w:val="24"/>
              </w:rPr>
              <w:t>нет</w:t>
            </w:r>
          </w:p>
        </w:tc>
      </w:tr>
    </w:tbl>
    <w:p w:rsidR="00032FED" w:rsidRPr="0031277D" w:rsidRDefault="002811D9" w:rsidP="0070191F">
      <w:pPr>
        <w:rPr>
          <w:sz w:val="24"/>
          <w:szCs w:val="24"/>
        </w:rPr>
      </w:pPr>
      <w:bookmarkStart w:id="0" w:name="_GoBack"/>
      <w:bookmarkEnd w:id="0"/>
      <w:r w:rsidRPr="0031277D">
        <w:rPr>
          <w:sz w:val="24"/>
          <w:szCs w:val="24"/>
        </w:rPr>
        <w:lastRenderedPageBreak/>
        <w:t xml:space="preserve">                                         </w:t>
      </w:r>
    </w:p>
    <w:sectPr w:rsidR="00032FED" w:rsidRPr="0031277D" w:rsidSect="00463B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775D"/>
    <w:rsid w:val="000411E7"/>
    <w:rsid w:val="00067323"/>
    <w:rsid w:val="0019721E"/>
    <w:rsid w:val="00253119"/>
    <w:rsid w:val="002811D9"/>
    <w:rsid w:val="00283AE6"/>
    <w:rsid w:val="002F565D"/>
    <w:rsid w:val="0031277D"/>
    <w:rsid w:val="003C1EC3"/>
    <w:rsid w:val="00463B03"/>
    <w:rsid w:val="00531600"/>
    <w:rsid w:val="005F388F"/>
    <w:rsid w:val="00641174"/>
    <w:rsid w:val="006B44C1"/>
    <w:rsid w:val="006D2F7B"/>
    <w:rsid w:val="006E02D5"/>
    <w:rsid w:val="0070191F"/>
    <w:rsid w:val="008350C8"/>
    <w:rsid w:val="00856F36"/>
    <w:rsid w:val="0095178C"/>
    <w:rsid w:val="00974BEB"/>
    <w:rsid w:val="00990B4D"/>
    <w:rsid w:val="00996548"/>
    <w:rsid w:val="00A10DF1"/>
    <w:rsid w:val="00A442E2"/>
    <w:rsid w:val="00A84081"/>
    <w:rsid w:val="00BE1663"/>
    <w:rsid w:val="00BE6FEF"/>
    <w:rsid w:val="00C7716D"/>
    <w:rsid w:val="00D75D2C"/>
    <w:rsid w:val="00DB34B3"/>
    <w:rsid w:val="00E47A2C"/>
    <w:rsid w:val="00E552B3"/>
    <w:rsid w:val="00E9584E"/>
    <w:rsid w:val="00EC365D"/>
    <w:rsid w:val="00F13BDA"/>
    <w:rsid w:val="00F549AF"/>
    <w:rsid w:val="00F92351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BDD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Власенко Ольга Вячеславовна</cp:lastModifiedBy>
  <cp:revision>2</cp:revision>
  <cp:lastPrinted>2024-02-15T00:20:00Z</cp:lastPrinted>
  <dcterms:created xsi:type="dcterms:W3CDTF">2024-02-15T00:20:00Z</dcterms:created>
  <dcterms:modified xsi:type="dcterms:W3CDTF">2024-02-15T00:20:00Z</dcterms:modified>
</cp:coreProperties>
</file>